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DF599" w14:textId="7376A422" w:rsidR="00F12F6F" w:rsidRDefault="00B44F36" w:rsidP="00B44F36">
      <w:pPr>
        <w:jc w:val="center"/>
        <w:rPr>
          <w:sz w:val="32"/>
          <w:szCs w:val="32"/>
        </w:rPr>
      </w:pPr>
      <w:r>
        <w:rPr>
          <w:sz w:val="32"/>
          <w:szCs w:val="32"/>
        </w:rPr>
        <w:t>Executive Board Meeting Minutes</w:t>
      </w:r>
    </w:p>
    <w:p w14:paraId="390A1195" w14:textId="31E8AAEE" w:rsidR="00B44F36" w:rsidRDefault="00B44F36" w:rsidP="00B44F36">
      <w:pPr>
        <w:jc w:val="center"/>
        <w:rPr>
          <w:sz w:val="32"/>
          <w:szCs w:val="32"/>
        </w:rPr>
      </w:pPr>
      <w:r>
        <w:rPr>
          <w:sz w:val="32"/>
          <w:szCs w:val="32"/>
        </w:rPr>
        <w:t>August 21, 2023</w:t>
      </w:r>
    </w:p>
    <w:p w14:paraId="007A507F" w14:textId="1FBF004D" w:rsidR="00B44F36" w:rsidRDefault="00B44F36" w:rsidP="00B44F36">
      <w:r>
        <w:t>Meeting was called to order at 7:36pm by President Michael Chipman.</w:t>
      </w:r>
    </w:p>
    <w:p w14:paraId="4C3C8650" w14:textId="16F08930" w:rsidR="00B44F36" w:rsidRDefault="00B44F36" w:rsidP="00B44F36">
      <w:r>
        <w:t xml:space="preserve">Present were President Mike Chipman, Vice President Jerry </w:t>
      </w:r>
      <w:proofErr w:type="spellStart"/>
      <w:r>
        <w:t>Brittain</w:t>
      </w:r>
      <w:proofErr w:type="spellEnd"/>
      <w:r>
        <w:t xml:space="preserve">, Treasurer Candace Hanes, Secretary Carla Jorgens, Chaplain Josh </w:t>
      </w:r>
      <w:proofErr w:type="spellStart"/>
      <w:r>
        <w:t>Urbauer</w:t>
      </w:r>
      <w:proofErr w:type="spellEnd"/>
      <w:r>
        <w:t xml:space="preserve"> and Trustees Matthew </w:t>
      </w:r>
      <w:proofErr w:type="spellStart"/>
      <w:r>
        <w:t>Kadavy</w:t>
      </w:r>
      <w:proofErr w:type="spellEnd"/>
      <w:r>
        <w:t xml:space="preserve">, Ryan Jamison, Mike Clowes, Charlie </w:t>
      </w:r>
      <w:proofErr w:type="spellStart"/>
      <w:r>
        <w:t>Boeck</w:t>
      </w:r>
      <w:proofErr w:type="spellEnd"/>
      <w:r>
        <w:t xml:space="preserve">, Lesa Struss, Tom Ervin, Jay Wilson, Doreen Reynolds, Josh </w:t>
      </w:r>
      <w:proofErr w:type="spellStart"/>
      <w:r>
        <w:t>Oseinger</w:t>
      </w:r>
      <w:proofErr w:type="spellEnd"/>
      <w:r>
        <w:t xml:space="preserve"> and Melissa Hale.</w:t>
      </w:r>
    </w:p>
    <w:p w14:paraId="339B8F2E" w14:textId="5AD5F7CE" w:rsidR="00B44F36" w:rsidRDefault="00B44F36" w:rsidP="00B44F36">
      <w:r>
        <w:t>Previous meeting minutes were reported on by Carla Jorgens.</w:t>
      </w:r>
    </w:p>
    <w:p w14:paraId="0B72F159" w14:textId="02EACFB6" w:rsidR="00B44F36" w:rsidRDefault="00B44F36" w:rsidP="00B44F36">
      <w:r>
        <w:t>Treasurers report was read by Candace Hanes.</w:t>
      </w:r>
    </w:p>
    <w:p w14:paraId="7E726D85" w14:textId="2FAD23F2" w:rsidR="00B44F36" w:rsidRDefault="00B44F36" w:rsidP="00B44F36">
      <w:r>
        <w:t>There was no new correspondence.</w:t>
      </w:r>
    </w:p>
    <w:p w14:paraId="232E17C6" w14:textId="154F23D3" w:rsidR="00B44F36" w:rsidRDefault="00B44F36" w:rsidP="00B44F36">
      <w:r>
        <w:t>Membership report was given by Carla Jorgens.</w:t>
      </w:r>
    </w:p>
    <w:p w14:paraId="0DBFE209" w14:textId="2EF09D89" w:rsidR="00B44F36" w:rsidRDefault="00B44F36" w:rsidP="00B44F36">
      <w:r>
        <w:t xml:space="preserve">Committees were reported on by Jerry </w:t>
      </w:r>
      <w:proofErr w:type="spellStart"/>
      <w:r>
        <w:t>Brittain</w:t>
      </w:r>
      <w:proofErr w:type="spellEnd"/>
      <w:r>
        <w:t xml:space="preserve"> and were as follows:</w:t>
      </w:r>
    </w:p>
    <w:p w14:paraId="6574F30C" w14:textId="011F8527" w:rsidR="00B44F36" w:rsidRDefault="00B44F36" w:rsidP="00B44F36">
      <w:r>
        <w:rPr>
          <w:b/>
          <w:bCs/>
          <w:u w:val="single"/>
        </w:rPr>
        <w:t>Membership:</w:t>
      </w:r>
      <w:r>
        <w:t xml:space="preserve"> Classes are getting smaller but we are getting close to 100% for NDCS. DHHS is still getting members as well.</w:t>
      </w:r>
    </w:p>
    <w:p w14:paraId="0FB07D06" w14:textId="486216CA" w:rsidR="00B44F36" w:rsidRPr="00B44F36" w:rsidRDefault="00B44F36" w:rsidP="00B44F36">
      <w:r w:rsidRPr="00B44F36">
        <w:rPr>
          <w:b/>
          <w:bCs/>
          <w:u w:val="single"/>
        </w:rPr>
        <w:t>Bargaining:</w:t>
      </w:r>
      <w:r>
        <w:rPr>
          <w:b/>
          <w:bCs/>
          <w:u w:val="single"/>
        </w:rPr>
        <w:t xml:space="preserve"> </w:t>
      </w:r>
      <w:r>
        <w:t>Closed</w:t>
      </w:r>
    </w:p>
    <w:p w14:paraId="2FD4C899" w14:textId="013BDE67" w:rsidR="00B44F36" w:rsidRPr="00B44F36" w:rsidRDefault="00B44F36" w:rsidP="00B44F36">
      <w:r>
        <w:rPr>
          <w:b/>
          <w:bCs/>
          <w:u w:val="single"/>
        </w:rPr>
        <w:t xml:space="preserve">Legislative: </w:t>
      </w:r>
      <w:r w:rsidRPr="00B44F36">
        <w:t>Closed</w:t>
      </w:r>
    </w:p>
    <w:p w14:paraId="5A5A61D6" w14:textId="6E76F664" w:rsidR="00B44F36" w:rsidRPr="00B44F36" w:rsidRDefault="00B44F36" w:rsidP="00B44F36">
      <w:r>
        <w:rPr>
          <w:b/>
          <w:bCs/>
          <w:u w:val="single"/>
        </w:rPr>
        <w:t xml:space="preserve">By-Laws: </w:t>
      </w:r>
      <w:r>
        <w:t>Closed</w:t>
      </w:r>
    </w:p>
    <w:p w14:paraId="637FA659" w14:textId="1E1C2E4A" w:rsidR="00B44F36" w:rsidRDefault="00B44F36" w:rsidP="00B44F36">
      <w:r>
        <w:rPr>
          <w:b/>
          <w:bCs/>
          <w:u w:val="single"/>
        </w:rPr>
        <w:t xml:space="preserve">Fundraising: </w:t>
      </w:r>
      <w:r>
        <w:t>Closed</w:t>
      </w:r>
    </w:p>
    <w:p w14:paraId="436E85F1" w14:textId="769ED341" w:rsidR="00B44F36" w:rsidRDefault="00B44F36" w:rsidP="00B44F36">
      <w:r>
        <w:rPr>
          <w:b/>
          <w:bCs/>
          <w:u w:val="single"/>
        </w:rPr>
        <w:t xml:space="preserve">Safety: </w:t>
      </w:r>
      <w:r>
        <w:t>Assaults at RTC re still an issue.  Stab proof vest Law does not go into effect until January.</w:t>
      </w:r>
    </w:p>
    <w:p w14:paraId="08FF5E4E" w14:textId="77777777" w:rsidR="00B44F36" w:rsidRDefault="00B44F36" w:rsidP="00B44F36"/>
    <w:p w14:paraId="4F3E841A" w14:textId="25D9AC3E" w:rsidR="00B44F36" w:rsidRPr="00B44F36" w:rsidRDefault="00B44F36" w:rsidP="00B44F36">
      <w:pPr>
        <w:rPr>
          <w:b/>
          <w:bCs/>
          <w:u w:val="single"/>
        </w:rPr>
      </w:pPr>
      <w:r w:rsidRPr="00B44F36">
        <w:rPr>
          <w:b/>
          <w:bCs/>
          <w:u w:val="single"/>
        </w:rPr>
        <w:t>New Business</w:t>
      </w:r>
    </w:p>
    <w:p w14:paraId="22428B55" w14:textId="3D308231" w:rsidR="00B44F36" w:rsidRDefault="00B44F36" w:rsidP="00B44F36">
      <w:r>
        <w:t xml:space="preserve">Candace motioned to re-open the By-Law committee  before elections in January to vote for increases in stipends for the Secretary and Treasurer due to the increased amount of hours they are currently working every month.  After much discussion back and forth Jerry </w:t>
      </w:r>
      <w:proofErr w:type="spellStart"/>
      <w:r>
        <w:t>Brittain</w:t>
      </w:r>
      <w:proofErr w:type="spellEnd"/>
      <w:r>
        <w:t xml:space="preserve"> made a motion for cloture. 2nd by Charlie </w:t>
      </w:r>
      <w:proofErr w:type="spellStart"/>
      <w:r>
        <w:t>Boeck</w:t>
      </w:r>
      <w:proofErr w:type="spellEnd"/>
      <w:r>
        <w:t xml:space="preserve"> vote was 8 yes, 1 no, 4 abstained.  Discussion was closed.</w:t>
      </w:r>
    </w:p>
    <w:p w14:paraId="766E3A7D" w14:textId="49326543" w:rsidR="00B44F36" w:rsidRDefault="00B44F36" w:rsidP="00B44F36">
      <w:r>
        <w:t>Jerry motioned to re-open the By-Law committee in January, 2</w:t>
      </w:r>
      <w:r w:rsidRPr="00B44F36">
        <w:rPr>
          <w:vertAlign w:val="superscript"/>
        </w:rPr>
        <w:t>nd</w:t>
      </w:r>
      <w:r>
        <w:t xml:space="preserve"> by Jay Wilson.</w:t>
      </w:r>
    </w:p>
    <w:p w14:paraId="624D4123" w14:textId="17E4E0E6" w:rsidR="00B44F36" w:rsidRDefault="00B44F36" w:rsidP="00B44F36">
      <w:r>
        <w:t>Vote was 9-4 in favor. Motion carried</w:t>
      </w:r>
    </w:p>
    <w:p w14:paraId="5AD6DED9" w14:textId="30D16C4B" w:rsidR="00B44F36" w:rsidRDefault="00B44F36" w:rsidP="00B44F36">
      <w:r>
        <w:t xml:space="preserve">Discussion on the $10,000 per year tuition assistance afforded to Jerry and Mike, via their contracts, being applied to the training, travel, and costs of certification for instructors to  MANT, PPCT, </w:t>
      </w:r>
      <w:proofErr w:type="spellStart"/>
      <w:r>
        <w:t>CPR,etc</w:t>
      </w:r>
      <w:proofErr w:type="spellEnd"/>
      <w:r>
        <w:t>.  The concern was that clarification was needed, in writing,  to explain  the funding for said training and expenses, if they were ever questioned by membership or an outside source.  Carla Jorgens motioned to let these minutes provide the explanation for re-imbursement of said training expenses until the By-Laws are re-opened in January.  2</w:t>
      </w:r>
      <w:r w:rsidRPr="00B44F36">
        <w:rPr>
          <w:vertAlign w:val="superscript"/>
        </w:rPr>
        <w:t>nd</w:t>
      </w:r>
      <w:r>
        <w:t xml:space="preserve"> by Mike.</w:t>
      </w:r>
    </w:p>
    <w:p w14:paraId="0873268D" w14:textId="5E6F6BD6" w:rsidR="00B44F36" w:rsidRDefault="00B44F36" w:rsidP="00B44F36">
      <w:r>
        <w:t>Motion carried 11-0.</w:t>
      </w:r>
    </w:p>
    <w:p w14:paraId="66E98D16" w14:textId="3DDD5133" w:rsidR="00B44F36" w:rsidRDefault="00B44F36" w:rsidP="00B44F36">
      <w:r>
        <w:t xml:space="preserve">Candace explained the use of the Secretary and Treasurer personal cellphones and made a motion to allot each $50 monthly for the business use of their cellphones. 2nd by Matthew </w:t>
      </w:r>
      <w:proofErr w:type="spellStart"/>
      <w:r>
        <w:t>Kadavy</w:t>
      </w:r>
      <w:proofErr w:type="spellEnd"/>
      <w:r>
        <w:t>.  Vote was 7-4 which was not a 2/3</w:t>
      </w:r>
      <w:r w:rsidRPr="00B44F36">
        <w:rPr>
          <w:vertAlign w:val="superscript"/>
        </w:rPr>
        <w:t>rd</w:t>
      </w:r>
      <w:r>
        <w:t xml:space="preserve"> majority.  Motion failed.</w:t>
      </w:r>
    </w:p>
    <w:p w14:paraId="62456D28" w14:textId="10CC02BD" w:rsidR="00B44F36" w:rsidRDefault="00B44F36" w:rsidP="00B44F36">
      <w:r>
        <w:t>There was discussion on the National Convention.  Nebraska State FOP thanked us for such a good turnout.  Super Sergeants and Case Manager lawsuits were discussed.CM suit will go to trial on August 30</w:t>
      </w:r>
      <w:r w:rsidRPr="00B44F36">
        <w:rPr>
          <w:vertAlign w:val="superscript"/>
        </w:rPr>
        <w:t>th</w:t>
      </w:r>
      <w:r>
        <w:t>.  OCC’s increase in Statement of Charges was discussed. M</w:t>
      </w:r>
    </w:p>
    <w:p w14:paraId="59B60535" w14:textId="33E86CE3" w:rsidR="00B44F36" w:rsidRPr="00B44F36" w:rsidRDefault="00B44F36" w:rsidP="00B44F36">
      <w:r>
        <w:t>Mike motioned to adjourn the meeting at 8:57pm. 2</w:t>
      </w:r>
      <w:r w:rsidRPr="00B44F36">
        <w:rPr>
          <w:vertAlign w:val="superscript"/>
        </w:rPr>
        <w:t>nd</w:t>
      </w:r>
      <w:r>
        <w:t xml:space="preserve"> by Carla Jorgens. Meeting was adjourned.</w:t>
      </w:r>
    </w:p>
    <w:sectPr w:rsidR="00B44F36" w:rsidRPr="00B44F36"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36"/>
    <w:rsid w:val="00146042"/>
    <w:rsid w:val="001778CD"/>
    <w:rsid w:val="00386FD1"/>
    <w:rsid w:val="00A304FE"/>
    <w:rsid w:val="00B44F36"/>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1CB2A"/>
  <w15:chartTrackingRefBased/>
  <w15:docId w15:val="{32B01DCA-E8C7-BB40-8421-F1551738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1</cp:revision>
  <dcterms:created xsi:type="dcterms:W3CDTF">2023-08-27T15:23:00Z</dcterms:created>
  <dcterms:modified xsi:type="dcterms:W3CDTF">2023-08-27T16:15:00Z</dcterms:modified>
</cp:coreProperties>
</file>