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26D1D" w14:textId="77777777" w:rsidR="00F12F6F" w:rsidRDefault="007A0E91" w:rsidP="007A0E91">
      <w:pPr>
        <w:jc w:val="center"/>
      </w:pPr>
      <w:r>
        <w:t>APRIL 20,2020 GENERAL MEMBERSHIP MEETING MINUTES</w:t>
      </w:r>
    </w:p>
    <w:p w14:paraId="3A10C4B5" w14:textId="77777777" w:rsidR="007A0E91" w:rsidRDefault="007A0E91" w:rsidP="007A0E91"/>
    <w:p w14:paraId="30571F0F" w14:textId="77777777" w:rsidR="007A0E91" w:rsidRDefault="007A0E91" w:rsidP="007A0E91">
      <w:r>
        <w:t>President Michael Chipman called the meeting to order at 7:20pm.</w:t>
      </w:r>
    </w:p>
    <w:p w14:paraId="194F4AFC" w14:textId="77777777" w:rsidR="007A0E91" w:rsidRDefault="007A0E91" w:rsidP="007A0E91">
      <w:r w:rsidRPr="007A0E91">
        <w:t xml:space="preserve">Present were: President Michael Chipman, VP Jerry </w:t>
      </w:r>
      <w:proofErr w:type="spellStart"/>
      <w:r w:rsidRPr="007A0E91">
        <w:t>Brittain</w:t>
      </w:r>
      <w:proofErr w:type="spellEnd"/>
      <w:r w:rsidRPr="007A0E91">
        <w:t xml:space="preserve">, VP2 Josh </w:t>
      </w:r>
      <w:proofErr w:type="spellStart"/>
      <w:r>
        <w:t>O</w:t>
      </w:r>
      <w:r w:rsidRPr="007A0E91">
        <w:t>sienger</w:t>
      </w:r>
      <w:proofErr w:type="spellEnd"/>
      <w:r>
        <w:t>, Secretary Carla Jorgens, Treasurer Candace Hanes, State Trustee David Leigh and Sgt. Of Arms Thomas Rutherford.</w:t>
      </w:r>
    </w:p>
    <w:p w14:paraId="11FC526F" w14:textId="77777777" w:rsidR="007A0E91" w:rsidRDefault="007A0E91" w:rsidP="007A0E91">
      <w:r>
        <w:t>Minutes from the previous meeting were read by Secretary Carla Jorgens.</w:t>
      </w:r>
    </w:p>
    <w:p w14:paraId="17F3183C" w14:textId="77777777" w:rsidR="007A0E91" w:rsidRDefault="007A0E91" w:rsidP="007A0E91">
      <w:r>
        <w:t>Treasurers report was read by Candace Hanes</w:t>
      </w:r>
    </w:p>
    <w:p w14:paraId="63F57A34" w14:textId="77777777" w:rsidR="007A0E91" w:rsidRDefault="007A0E91" w:rsidP="007A0E91">
      <w:r>
        <w:t xml:space="preserve">Correspondence regarding NSP returning to 8 hour days.  Member Laura </w:t>
      </w:r>
      <w:proofErr w:type="spellStart"/>
      <w:r>
        <w:t>Schluckebeir</w:t>
      </w:r>
      <w:proofErr w:type="spellEnd"/>
      <w:r>
        <w:t xml:space="preserve"> reported that many staff at NSP are split 50/50 on returning to 8 hour days.  It was agreed that Labor Management meetings should be set up for those </w:t>
      </w:r>
      <w:r w:rsidR="0072332F">
        <w:t>f</w:t>
      </w:r>
      <w:r>
        <w:t>acilities still in a State of Emergency to address the want, and or need, to continue the alternative shi</w:t>
      </w:r>
      <w:r w:rsidR="0072332F">
        <w:t>f</w:t>
      </w:r>
      <w:r>
        <w:t>ts.</w:t>
      </w:r>
    </w:p>
    <w:p w14:paraId="5B5E16DF" w14:textId="77777777" w:rsidR="007A0E91" w:rsidRDefault="007A0E91" w:rsidP="007A0E91">
      <w:r>
        <w:t>Membership report was read by Secretary Carla Jorgens with 1066 members to date.</w:t>
      </w:r>
    </w:p>
    <w:p w14:paraId="43A05E20" w14:textId="77777777" w:rsidR="007A0E91" w:rsidRDefault="007A0E91" w:rsidP="007A0E91">
      <w:r>
        <w:t xml:space="preserve">Reports on Committees was read by Jerry </w:t>
      </w:r>
      <w:proofErr w:type="spellStart"/>
      <w:r>
        <w:t>Brittain</w:t>
      </w:r>
      <w:proofErr w:type="spellEnd"/>
      <w:r>
        <w:t>.  Most committee activity is currently on hold due to the COVID 19 outbreak</w:t>
      </w:r>
      <w:r w:rsidR="0072332F">
        <w:t>.  Committees included are Membership, Bylaws, Bargaining, Fundraising and Social Events, and Safety.</w:t>
      </w:r>
    </w:p>
    <w:p w14:paraId="692E6D6C" w14:textId="77777777" w:rsidR="007633DA" w:rsidRDefault="007633DA" w:rsidP="007A0E91">
      <w:pPr>
        <w:rPr>
          <w:u w:val="single"/>
        </w:rPr>
      </w:pPr>
    </w:p>
    <w:p w14:paraId="7A47C7CA" w14:textId="608854EA" w:rsidR="0072332F" w:rsidRDefault="0072332F" w:rsidP="007A0E91">
      <w:pPr>
        <w:rPr>
          <w:u w:val="single"/>
        </w:rPr>
      </w:pPr>
      <w:r>
        <w:rPr>
          <w:u w:val="single"/>
        </w:rPr>
        <w:t>OLD BUSINESS:</w:t>
      </w:r>
    </w:p>
    <w:p w14:paraId="2EC88C3E" w14:textId="21459DC5" w:rsidR="0072332F" w:rsidRDefault="0072332F" w:rsidP="007A0E91">
      <w:r w:rsidRPr="0072332F">
        <w:t>The C Unit Caseworker</w:t>
      </w:r>
      <w:r>
        <w:t xml:space="preserve"> issue was reported on by Secretary Carla Jorgens.  It appears that after corresponding with Warden Taggert Boyd that the removal of CW in C Unit is not going to happen at this time.  Secretary Carla Jorgens reached out to Warden Boyd and recommended  holding a Labor Management meeting if the restructure was to transpire. Despite the email sent out by Unit Manager </w:t>
      </w:r>
      <w:proofErr w:type="spellStart"/>
      <w:r>
        <w:t>Resendiz</w:t>
      </w:r>
      <w:proofErr w:type="spellEnd"/>
      <w:r>
        <w:t>, Warden Boyd stated that there will be no change to staffing in C unit at this time.</w:t>
      </w:r>
    </w:p>
    <w:p w14:paraId="74CCEE54" w14:textId="77777777" w:rsidR="007633DA" w:rsidRDefault="007633DA" w:rsidP="007A0E91">
      <w:pPr>
        <w:rPr>
          <w:u w:val="single"/>
        </w:rPr>
      </w:pPr>
    </w:p>
    <w:p w14:paraId="06C2505B" w14:textId="3528AEF6" w:rsidR="007633DA" w:rsidRPr="007633DA" w:rsidRDefault="007633DA" w:rsidP="007A0E91">
      <w:pPr>
        <w:rPr>
          <w:u w:val="single"/>
        </w:rPr>
      </w:pPr>
      <w:r>
        <w:rPr>
          <w:u w:val="single"/>
        </w:rPr>
        <w:t>NEW BUSINESS</w:t>
      </w:r>
    </w:p>
    <w:p w14:paraId="5EB8E3BD" w14:textId="77777777" w:rsidR="0072332F" w:rsidRDefault="0072332F" w:rsidP="007A0E91">
      <w:r>
        <w:t xml:space="preserve">The distribution of the PPE masks that the union was providing to staff members was discussed.  It was decided that LRC was short on masks for their staff and many staff at the </w:t>
      </w:r>
      <w:r w:rsidR="007633DA">
        <w:t xml:space="preserve">smaller </w:t>
      </w:r>
      <w:r>
        <w:t xml:space="preserve">NDCS facilities have their own </w:t>
      </w:r>
      <w:r w:rsidR="007633DA">
        <w:t xml:space="preserve">personal </w:t>
      </w:r>
      <w:r>
        <w:t>masks.  These masks will go to DHHS, NSP and TSCI and the Omaha Facilities first</w:t>
      </w:r>
      <w:r w:rsidR="007633DA">
        <w:t>.</w:t>
      </w:r>
    </w:p>
    <w:p w14:paraId="7605B2DB" w14:textId="5B913D54" w:rsidR="007633DA" w:rsidRDefault="007633DA" w:rsidP="007A0E91">
      <w:r>
        <w:t>Hazardous duty pay was discussed.  Since we have no comparable,  i.e.: surrounding Correctional Agencies and Law Enforcement Agencies in and around Nebraska, that  are requesting or receiving Hazardous Duty Pay, it was explained that if we requested it, and received it, it could be used as leverage to freeze or cut our wages in the upcoming bargaining session for our new contract.  Also when the pandemic event is over the pay is removed and the Union would have gained nothing.</w:t>
      </w:r>
    </w:p>
    <w:p w14:paraId="1E2FDF54" w14:textId="77777777" w:rsidR="007633DA" w:rsidRDefault="007633DA" w:rsidP="007A0E91"/>
    <w:p w14:paraId="6DEAA305" w14:textId="2860A1E7" w:rsidR="007633DA" w:rsidRDefault="007633DA" w:rsidP="007A0E91">
      <w:r>
        <w:t>The election of the Executive Board and ratification of the proposed By-Laws was completed on April 17, 2020.  The results are as follows:</w:t>
      </w:r>
    </w:p>
    <w:p w14:paraId="00BB1405" w14:textId="55383B00" w:rsidR="007633DA" w:rsidRDefault="007633DA" w:rsidP="007A0E91">
      <w:r>
        <w:t>By-Laws were ratified with a majority 81% of the voters voting to accept the new proposal.</w:t>
      </w:r>
    </w:p>
    <w:p w14:paraId="590C8BB6" w14:textId="072DBAA3" w:rsidR="007633DA" w:rsidRDefault="007633DA" w:rsidP="007A0E91">
      <w:r>
        <w:t>Michael Chipman received a majority 92.4% of the votes for President, he ran uncontested.</w:t>
      </w:r>
    </w:p>
    <w:p w14:paraId="0BB939F1" w14:textId="5C74C8BB" w:rsidR="007633DA" w:rsidRDefault="007633DA" w:rsidP="007A0E91">
      <w:r>
        <w:t xml:space="preserve">Jerry </w:t>
      </w:r>
      <w:proofErr w:type="spellStart"/>
      <w:r>
        <w:t>Brittain</w:t>
      </w:r>
      <w:proofErr w:type="spellEnd"/>
      <w:r>
        <w:t xml:space="preserve"> received a majority 92,9% of the votes for Vice President, he ran uncontested.</w:t>
      </w:r>
    </w:p>
    <w:p w14:paraId="06FD8BD5" w14:textId="34EA72DF" w:rsidR="007633DA" w:rsidRDefault="007633DA" w:rsidP="007A0E91">
      <w:r>
        <w:t xml:space="preserve">Josh </w:t>
      </w:r>
      <w:proofErr w:type="spellStart"/>
      <w:r>
        <w:t>Osienger</w:t>
      </w:r>
      <w:proofErr w:type="spellEnd"/>
      <w:r>
        <w:t xml:space="preserve"> received a majority 70.55% of the votes for Vice President 2 with Robert Reed receiving 29.45%.</w:t>
      </w:r>
    </w:p>
    <w:p w14:paraId="55D4C3C5" w14:textId="2BE18EBD" w:rsidR="007633DA" w:rsidRDefault="007633DA" w:rsidP="007A0E91">
      <w:r>
        <w:lastRenderedPageBreak/>
        <w:t>Carla Jorgens received a majority 93% of the votes for Secretary, she ran uncontested.</w:t>
      </w:r>
    </w:p>
    <w:p w14:paraId="72CF58F5" w14:textId="74DFF9FC" w:rsidR="007633DA" w:rsidRDefault="007633DA" w:rsidP="007A0E91">
      <w:r>
        <w:t>Candace Hanes received a majority 76.16% if the votes for Treasurer with Don Hardy and Rachel Anderson each receiving 12% of the votes.</w:t>
      </w:r>
    </w:p>
    <w:p w14:paraId="029B0863" w14:textId="72F82C6D" w:rsidR="00E674B0" w:rsidRDefault="00E674B0" w:rsidP="007A0E91">
      <w:r>
        <w:t>Thomas Rutherford received a majority 93.75% of the votes for Sgt. Of Arms, he ran uncontested.</w:t>
      </w:r>
    </w:p>
    <w:p w14:paraId="4F8620EC" w14:textId="35CD4E81" w:rsidR="007633DA" w:rsidRDefault="007633DA" w:rsidP="007A0E91">
      <w:r>
        <w:t>Institutional Trustees elected by their institution:</w:t>
      </w:r>
    </w:p>
    <w:p w14:paraId="2B715FFD" w14:textId="2BE9920A" w:rsidR="007633DA" w:rsidRDefault="007633DA" w:rsidP="007A0E91">
      <w:r>
        <w:t>TSCI #1 Amy Wander, #2 OPEN</w:t>
      </w:r>
    </w:p>
    <w:p w14:paraId="2B2D4756" w14:textId="0A6924B2" w:rsidR="007633DA" w:rsidRDefault="007633DA" w:rsidP="007A0E91">
      <w:r>
        <w:t xml:space="preserve">NSP #1 Lance </w:t>
      </w:r>
      <w:proofErr w:type="spellStart"/>
      <w:r>
        <w:t>Jiminez</w:t>
      </w:r>
      <w:proofErr w:type="spellEnd"/>
      <w:r>
        <w:t>, #2 Matt Foster</w:t>
      </w:r>
    </w:p>
    <w:p w14:paraId="7EB17CFA" w14:textId="49EC9D6E" w:rsidR="007633DA" w:rsidRDefault="007633DA" w:rsidP="007A0E91">
      <w:r>
        <w:t>LCC OPEN</w:t>
      </w:r>
    </w:p>
    <w:p w14:paraId="5AD036A5" w14:textId="24703B08" w:rsidR="007633DA" w:rsidRDefault="007633DA" w:rsidP="007A0E91">
      <w:r>
        <w:t>DEC OPEN</w:t>
      </w:r>
    </w:p>
    <w:p w14:paraId="26DC44E3" w14:textId="753E37F2" w:rsidR="007633DA" w:rsidRDefault="007633DA" w:rsidP="007A0E91">
      <w:r>
        <w:t xml:space="preserve">LRC Tim </w:t>
      </w:r>
      <w:proofErr w:type="spellStart"/>
      <w:r>
        <w:t>Elario</w:t>
      </w:r>
      <w:proofErr w:type="spellEnd"/>
    </w:p>
    <w:p w14:paraId="2DCA09DE" w14:textId="66802930" w:rsidR="007633DA" w:rsidRDefault="007633DA" w:rsidP="007A0E91">
      <w:r>
        <w:t>OCC Doreen Knutson</w:t>
      </w:r>
    </w:p>
    <w:p w14:paraId="3EBBCA47" w14:textId="1C5B1A88" w:rsidR="007633DA" w:rsidRDefault="007633DA" w:rsidP="007A0E91">
      <w:r>
        <w:t xml:space="preserve">OCC-Detail </w:t>
      </w:r>
      <w:proofErr w:type="spellStart"/>
      <w:r>
        <w:t>Resha</w:t>
      </w:r>
      <w:proofErr w:type="spellEnd"/>
      <w:r>
        <w:t xml:space="preserve"> Nunn</w:t>
      </w:r>
    </w:p>
    <w:p w14:paraId="2B4C3B38" w14:textId="2714F214" w:rsidR="007633DA" w:rsidRDefault="007633DA" w:rsidP="007A0E91">
      <w:r>
        <w:t>CCC-O Jessica George</w:t>
      </w:r>
    </w:p>
    <w:p w14:paraId="50995E97" w14:textId="7BF517C8" w:rsidR="007633DA" w:rsidRDefault="007633DA" w:rsidP="007A0E91">
      <w:r>
        <w:t>CCC-L Lucas Sheridan</w:t>
      </w:r>
    </w:p>
    <w:p w14:paraId="41CB812B" w14:textId="09E45224" w:rsidR="007633DA" w:rsidRDefault="007633DA" w:rsidP="007A0E91">
      <w:r>
        <w:t>NCYF Timothy Walker</w:t>
      </w:r>
    </w:p>
    <w:p w14:paraId="52FA3FB8" w14:textId="78322DEF" w:rsidR="007633DA" w:rsidRDefault="007633DA" w:rsidP="007A0E91">
      <w:r>
        <w:t xml:space="preserve">NCCW Jerry </w:t>
      </w:r>
      <w:proofErr w:type="spellStart"/>
      <w:r>
        <w:t>Sonnek</w:t>
      </w:r>
      <w:proofErr w:type="spellEnd"/>
    </w:p>
    <w:p w14:paraId="287CCB59" w14:textId="72E7688F" w:rsidR="007633DA" w:rsidRDefault="007633DA" w:rsidP="007A0E91">
      <w:r>
        <w:t>YRTC-Kearny Mike Reeves</w:t>
      </w:r>
    </w:p>
    <w:p w14:paraId="595230BA" w14:textId="78DF85A0" w:rsidR="007633DA" w:rsidRDefault="007633DA" w:rsidP="007A0E91">
      <w:r>
        <w:t>YRTC-Lincoln OPEN</w:t>
      </w:r>
    </w:p>
    <w:p w14:paraId="53AD7E6F" w14:textId="22C41A9E" w:rsidR="007633DA" w:rsidRDefault="007633DA" w:rsidP="007A0E91">
      <w:r>
        <w:t xml:space="preserve">YRTC-Geneva </w:t>
      </w:r>
    </w:p>
    <w:p w14:paraId="4CD14775" w14:textId="156054EA" w:rsidR="007633DA" w:rsidRDefault="007633DA" w:rsidP="007A0E91">
      <w:r>
        <w:t>WEC OPEN</w:t>
      </w:r>
    </w:p>
    <w:p w14:paraId="2BA64138" w14:textId="32A32FEF" w:rsidR="007633DA" w:rsidRDefault="007633DA" w:rsidP="007A0E91">
      <w:r>
        <w:t>NRC Eric Derby</w:t>
      </w:r>
    </w:p>
    <w:p w14:paraId="3972B293" w14:textId="24D4C941" w:rsidR="007633DA" w:rsidRDefault="007633DA" w:rsidP="007A0E91">
      <w:r>
        <w:t xml:space="preserve">BSDC Kevin </w:t>
      </w:r>
      <w:proofErr w:type="spellStart"/>
      <w:r>
        <w:t>Uecker</w:t>
      </w:r>
      <w:proofErr w:type="spellEnd"/>
    </w:p>
    <w:p w14:paraId="1046E1DE" w14:textId="2717A87C" w:rsidR="007633DA" w:rsidRDefault="007633DA" w:rsidP="007A0E91">
      <w:r>
        <w:t>HRC</w:t>
      </w:r>
      <w:r w:rsidR="00E674B0">
        <w:t xml:space="preserve"> </w:t>
      </w:r>
      <w:r w:rsidR="007D1332">
        <w:t>OPEN</w:t>
      </w:r>
      <w:bookmarkStart w:id="0" w:name="_GoBack"/>
      <w:bookmarkEnd w:id="0"/>
    </w:p>
    <w:p w14:paraId="628A1F48" w14:textId="33E6F0E2" w:rsidR="007633DA" w:rsidRDefault="007633DA" w:rsidP="007A0E91">
      <w:r>
        <w:t>President Michael Chipman discussed having a meeting with all institutional trustees to welcome them, and inform them of their duties as trusties and to encourage them to reach out to the E-Board if they need any assistance or guidance in doing so.  Keeping the Membership informed on all aspects of the business that FOP 88 conducts is paramount, and the Trustee position is key to that being successful.</w:t>
      </w:r>
    </w:p>
    <w:p w14:paraId="3DB3E6BE" w14:textId="39A7DC4B" w:rsidR="007633DA" w:rsidRDefault="007633DA" w:rsidP="007A0E91"/>
    <w:p w14:paraId="77BAF7D8" w14:textId="58F2262B" w:rsidR="007633DA" w:rsidRDefault="007633DA" w:rsidP="007A0E91">
      <w:r>
        <w:t xml:space="preserve">Employee yearly evaluations have been completed and there are discrepancies regarding the completion of Smart Goals.  This has adversely effected several of our members receiving their step raise in July.  Mistakes have been made and Central Office is fixing them.   Documenting the completion of Smart Goals i.e.; blue cards, meetings, letters of commendation </w:t>
      </w:r>
      <w:proofErr w:type="spellStart"/>
      <w:r>
        <w:t>etc</w:t>
      </w:r>
      <w:proofErr w:type="spellEnd"/>
      <w:r>
        <w:t>…is not only the responsibility of your supervisor.  If you want credit for it, document it, photo copy it, save it somewhere.  You may be the only one with proof that you have completed these goals.  It effects your pay, job opportunities, and promotions.  The fairness of the evaluations are an issue in regards to the 70%/30% split between Smart Goals and Supervisory evaluations.  This , along with the culture of our leadership will be visited in the weeks and months to come.</w:t>
      </w:r>
    </w:p>
    <w:p w14:paraId="5CAF22D3" w14:textId="45D7E560" w:rsidR="007633DA" w:rsidRDefault="007633DA" w:rsidP="007A0E91"/>
    <w:p w14:paraId="06875CDC" w14:textId="28DFBDA2" w:rsidR="007633DA" w:rsidRPr="0072332F" w:rsidRDefault="007633DA" w:rsidP="007A0E91">
      <w:r>
        <w:t>President Michael Chipman made a motion to adjourn the meeting.  It was 2</w:t>
      </w:r>
      <w:r w:rsidRPr="007633DA">
        <w:rPr>
          <w:vertAlign w:val="superscript"/>
        </w:rPr>
        <w:t>nd</w:t>
      </w:r>
      <w:r>
        <w:t xml:space="preserve"> by Josh </w:t>
      </w:r>
      <w:proofErr w:type="spellStart"/>
      <w:r>
        <w:t>Osienger</w:t>
      </w:r>
      <w:proofErr w:type="spellEnd"/>
      <w:r>
        <w:t>.  Meeting was adjourned at 8:30</w:t>
      </w:r>
    </w:p>
    <w:sectPr w:rsidR="007633DA" w:rsidRPr="0072332F"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91"/>
    <w:rsid w:val="001778CD"/>
    <w:rsid w:val="00386FD1"/>
    <w:rsid w:val="0072332F"/>
    <w:rsid w:val="007633DA"/>
    <w:rsid w:val="007A0E91"/>
    <w:rsid w:val="007D1332"/>
    <w:rsid w:val="00A304FE"/>
    <w:rsid w:val="00CA741D"/>
    <w:rsid w:val="00E6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BF658"/>
  <w15:chartTrackingRefBased/>
  <w15:docId w15:val="{65C71DCF-B22D-6043-A66C-9BDFB875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5</cp:revision>
  <dcterms:created xsi:type="dcterms:W3CDTF">2020-04-21T05:22:00Z</dcterms:created>
  <dcterms:modified xsi:type="dcterms:W3CDTF">2020-04-21T21:04:00Z</dcterms:modified>
</cp:coreProperties>
</file>